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296A" w:rsidRPr="00D9296A" w:rsidRDefault="00D9296A" w:rsidP="00D9296A">
      <w:pPr>
        <w:spacing w:line="276" w:lineRule="auto"/>
        <w:jc w:val="both"/>
        <w:rPr>
          <w:rFonts w:ascii="Arial" w:hAnsi="Arial" w:cs="Arial"/>
          <w:sz w:val="22"/>
          <w:szCs w:val="22"/>
          <w:lang w:val="sr-Latn-CS"/>
        </w:rPr>
      </w:pPr>
      <w:r w:rsidRPr="00D9296A">
        <w:rPr>
          <w:rFonts w:ascii="Arial" w:hAnsi="Arial" w:cs="Arial"/>
          <w:sz w:val="22"/>
          <w:szCs w:val="22"/>
          <w:lang w:val="sr-Latn-CS"/>
        </w:rPr>
        <w:t xml:space="preserve">Na osnovu člana 14, a u vezi člana 28 Zakona o procjeni uticaja na životnu sredinu („Sl. list CG“, </w:t>
      </w:r>
      <w:r w:rsidRPr="00D9296A">
        <w:rPr>
          <w:rFonts w:ascii="Arial" w:hAnsi="Arial" w:cs="Arial"/>
          <w:bCs/>
          <w:sz w:val="22"/>
          <w:szCs w:val="22"/>
          <w:lang w:val="sr-Latn-CS"/>
        </w:rPr>
        <w:t>br. 75/18</w:t>
      </w:r>
      <w:r w:rsidR="00A27FB1">
        <w:rPr>
          <w:rFonts w:ascii="Arial" w:hAnsi="Arial" w:cs="Arial"/>
          <w:bCs/>
          <w:sz w:val="22"/>
          <w:szCs w:val="22"/>
          <w:lang w:val="sr-Latn-CS"/>
        </w:rPr>
        <w:t>, 8</w:t>
      </w:r>
      <w:r w:rsidR="001258D0">
        <w:rPr>
          <w:rFonts w:ascii="Arial" w:hAnsi="Arial" w:cs="Arial"/>
          <w:bCs/>
          <w:sz w:val="22"/>
          <w:szCs w:val="22"/>
          <w:lang w:val="sr-Latn-CS"/>
        </w:rPr>
        <w:t>4/24</w:t>
      </w:r>
      <w:r w:rsidR="00A27FB1">
        <w:rPr>
          <w:rFonts w:ascii="Arial" w:hAnsi="Arial" w:cs="Arial"/>
          <w:bCs/>
          <w:sz w:val="22"/>
          <w:szCs w:val="22"/>
          <w:lang w:val="sr-Latn-CS"/>
        </w:rPr>
        <w:t xml:space="preserve"> i 070/26</w:t>
      </w:r>
      <w:r w:rsidRPr="00D9296A">
        <w:rPr>
          <w:rFonts w:ascii="Arial" w:hAnsi="Arial" w:cs="Arial"/>
          <w:sz w:val="22"/>
          <w:szCs w:val="22"/>
          <w:lang w:val="sr-Latn-CS"/>
        </w:rPr>
        <w:t>), Sekretarijat za planiranje prostora i održivi razvoj Glavnog grada Podgorica</w:t>
      </w:r>
    </w:p>
    <w:p w:rsidR="00D9296A" w:rsidRPr="00D9296A" w:rsidRDefault="00D9296A" w:rsidP="00D9296A">
      <w:pPr>
        <w:spacing w:line="276" w:lineRule="auto"/>
        <w:jc w:val="both"/>
        <w:rPr>
          <w:rFonts w:ascii="Arial" w:hAnsi="Arial" w:cs="Arial"/>
          <w:sz w:val="22"/>
          <w:szCs w:val="22"/>
          <w:lang w:val="sr-Latn-CS"/>
        </w:rPr>
      </w:pPr>
    </w:p>
    <w:p w:rsidR="00D9296A" w:rsidRPr="00D9296A" w:rsidRDefault="00D9296A" w:rsidP="00D9296A">
      <w:pPr>
        <w:spacing w:before="120" w:after="120" w:line="276" w:lineRule="auto"/>
        <w:jc w:val="center"/>
        <w:rPr>
          <w:rFonts w:ascii="Arial" w:hAnsi="Arial" w:cs="Arial"/>
          <w:sz w:val="22"/>
          <w:szCs w:val="22"/>
          <w:lang w:val="sr-Latn-CS"/>
        </w:rPr>
      </w:pPr>
      <w:r w:rsidRPr="00D9296A">
        <w:rPr>
          <w:rFonts w:ascii="Arial" w:hAnsi="Arial" w:cs="Arial"/>
          <w:sz w:val="22"/>
          <w:szCs w:val="22"/>
          <w:lang w:val="sr-Latn-CS"/>
        </w:rPr>
        <w:t>OBAVJEŠTAVA</w:t>
      </w:r>
    </w:p>
    <w:p w:rsidR="00D9296A" w:rsidRPr="00D9296A" w:rsidRDefault="00D9296A" w:rsidP="00D9296A">
      <w:pPr>
        <w:spacing w:before="120" w:after="120" w:line="276" w:lineRule="auto"/>
        <w:jc w:val="center"/>
        <w:rPr>
          <w:rFonts w:ascii="Arial" w:hAnsi="Arial" w:cs="Arial"/>
          <w:sz w:val="22"/>
          <w:szCs w:val="22"/>
          <w:lang w:val="sr-Latn-CS"/>
        </w:rPr>
      </w:pPr>
      <w:r w:rsidRPr="00D9296A">
        <w:rPr>
          <w:rFonts w:ascii="Arial" w:hAnsi="Arial" w:cs="Arial"/>
          <w:sz w:val="22"/>
          <w:szCs w:val="22"/>
          <w:lang w:val="sr-Latn-CS"/>
        </w:rPr>
        <w:t>zainteresovanu javnost</w:t>
      </w:r>
    </w:p>
    <w:p w:rsidR="004F5B98" w:rsidRPr="00D9296A" w:rsidRDefault="004F5B98" w:rsidP="00015F04">
      <w:pPr>
        <w:rPr>
          <w:rFonts w:ascii="Arial" w:hAnsi="Arial" w:cs="Arial"/>
          <w:color w:val="000000" w:themeColor="text1"/>
          <w:sz w:val="22"/>
          <w:szCs w:val="22"/>
          <w:lang w:val="sr-Latn-CS"/>
        </w:rPr>
      </w:pPr>
      <w:bookmarkStart w:id="0" w:name="_GoBack"/>
    </w:p>
    <w:p w:rsidR="004F5B98" w:rsidRPr="00D9296A" w:rsidRDefault="004F5B98" w:rsidP="004F5B98">
      <w:pPr>
        <w:jc w:val="center"/>
        <w:rPr>
          <w:rFonts w:ascii="Arial" w:hAnsi="Arial" w:cs="Arial"/>
          <w:color w:val="000000" w:themeColor="text1"/>
          <w:sz w:val="22"/>
          <w:szCs w:val="22"/>
          <w:lang w:val="sr-Latn-CS"/>
        </w:rPr>
      </w:pPr>
    </w:p>
    <w:p w:rsidR="001258D0" w:rsidRPr="00F628D4" w:rsidRDefault="004F5B98" w:rsidP="001258D0">
      <w:pPr>
        <w:pStyle w:val="Default"/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D9296A">
        <w:rPr>
          <w:rFonts w:ascii="Arial" w:hAnsi="Arial" w:cs="Arial"/>
          <w:bCs/>
          <w:color w:val="000000" w:themeColor="text1"/>
          <w:sz w:val="22"/>
          <w:szCs w:val="22"/>
        </w:rPr>
        <w:t xml:space="preserve">da je nosiocu projekta </w:t>
      </w:r>
      <w:r w:rsidR="00A27FB1">
        <w:rPr>
          <w:rFonts w:ascii="Arial" w:hAnsi="Arial" w:cs="Arial"/>
          <w:bCs/>
          <w:color w:val="000000" w:themeColor="text1"/>
          <w:sz w:val="22"/>
          <w:szCs w:val="22"/>
        </w:rPr>
        <w:t>Phyllon d.o.o.</w:t>
      </w:r>
      <w:r w:rsidR="001C6B97">
        <w:rPr>
          <w:rFonts w:ascii="Arial" w:hAnsi="Arial" w:cs="Arial"/>
          <w:bCs/>
          <w:color w:val="000000" w:themeColor="text1"/>
          <w:sz w:val="22"/>
          <w:szCs w:val="22"/>
        </w:rPr>
        <w:t xml:space="preserve">, </w:t>
      </w:r>
      <w:r w:rsidR="001258D0">
        <w:rPr>
          <w:rFonts w:ascii="Arial" w:hAnsi="Arial" w:cs="Arial"/>
          <w:sz w:val="22"/>
          <w:szCs w:val="22"/>
        </w:rPr>
        <w:t xml:space="preserve">iz </w:t>
      </w:r>
      <w:r w:rsidR="00A27FB1">
        <w:rPr>
          <w:rFonts w:ascii="Arial" w:hAnsi="Arial" w:cs="Arial"/>
          <w:color w:val="000000" w:themeColor="text1"/>
          <w:sz w:val="22"/>
          <w:szCs w:val="22"/>
        </w:rPr>
        <w:t>Tuzi</w:t>
      </w:r>
      <w:r w:rsidRPr="00D9296A">
        <w:rPr>
          <w:rFonts w:ascii="Arial" w:hAnsi="Arial" w:cs="Arial"/>
          <w:bCs/>
          <w:color w:val="000000" w:themeColor="text1"/>
          <w:sz w:val="22"/>
          <w:szCs w:val="22"/>
        </w:rPr>
        <w:t xml:space="preserve">, donijeto Rješenje broj: </w:t>
      </w:r>
      <w:r w:rsidR="00A27FB1">
        <w:rPr>
          <w:rFonts w:ascii="Arial" w:hAnsi="Arial" w:cs="Arial"/>
          <w:bCs/>
          <w:color w:val="000000" w:themeColor="text1"/>
          <w:sz w:val="22"/>
          <w:szCs w:val="22"/>
          <w:lang w:val="hr-HR"/>
        </w:rPr>
        <w:t>08-UPI-331/26-1592</w:t>
      </w:r>
      <w:r w:rsidR="00AF2766">
        <w:rPr>
          <w:rFonts w:ascii="Arial" w:hAnsi="Arial" w:cs="Arial"/>
          <w:bCs/>
          <w:color w:val="000000" w:themeColor="text1"/>
          <w:sz w:val="22"/>
          <w:szCs w:val="22"/>
        </w:rPr>
        <w:t xml:space="preserve"> od </w:t>
      </w:r>
      <w:r w:rsidR="00A27FB1">
        <w:rPr>
          <w:rFonts w:ascii="Arial" w:hAnsi="Arial" w:cs="Arial"/>
          <w:bCs/>
          <w:color w:val="auto"/>
          <w:sz w:val="22"/>
          <w:szCs w:val="22"/>
        </w:rPr>
        <w:t>2</w:t>
      </w:r>
      <w:r w:rsidR="001C6B97">
        <w:rPr>
          <w:rFonts w:ascii="Arial" w:hAnsi="Arial" w:cs="Arial"/>
          <w:bCs/>
          <w:color w:val="auto"/>
          <w:sz w:val="22"/>
          <w:szCs w:val="22"/>
        </w:rPr>
        <w:t>8</w:t>
      </w:r>
      <w:r w:rsidR="00AF2766" w:rsidRPr="005E1BA2">
        <w:rPr>
          <w:rFonts w:ascii="Arial" w:hAnsi="Arial" w:cs="Arial"/>
          <w:bCs/>
          <w:color w:val="auto"/>
          <w:sz w:val="22"/>
          <w:szCs w:val="22"/>
        </w:rPr>
        <w:t>.</w:t>
      </w:r>
      <w:r w:rsidR="00A27FB1">
        <w:rPr>
          <w:rFonts w:ascii="Arial" w:hAnsi="Arial" w:cs="Arial"/>
          <w:bCs/>
          <w:color w:val="auto"/>
          <w:sz w:val="22"/>
          <w:szCs w:val="22"/>
        </w:rPr>
        <w:t xml:space="preserve"> oktobra</w:t>
      </w:r>
      <w:r w:rsidR="001258D0" w:rsidRPr="005E1BA2">
        <w:rPr>
          <w:rFonts w:ascii="Arial" w:hAnsi="Arial" w:cs="Arial"/>
          <w:bCs/>
          <w:color w:val="auto"/>
          <w:sz w:val="22"/>
          <w:szCs w:val="22"/>
        </w:rPr>
        <w:t xml:space="preserve"> 2026</w:t>
      </w:r>
      <w:r w:rsidRPr="005E1BA2">
        <w:rPr>
          <w:rFonts w:ascii="Arial" w:hAnsi="Arial" w:cs="Arial"/>
          <w:bCs/>
          <w:color w:val="auto"/>
          <w:sz w:val="22"/>
          <w:szCs w:val="22"/>
        </w:rPr>
        <w:t>.</w:t>
      </w:r>
      <w:r w:rsidRPr="00D9296A">
        <w:rPr>
          <w:rFonts w:ascii="Arial" w:hAnsi="Arial" w:cs="Arial"/>
          <w:bCs/>
          <w:color w:val="000000" w:themeColor="text1"/>
          <w:sz w:val="22"/>
          <w:szCs w:val="22"/>
        </w:rPr>
        <w:t xml:space="preserve"> godine, kojim je odlučeno da</w:t>
      </w:r>
      <w:r w:rsidR="00A27FB1">
        <w:rPr>
          <w:rFonts w:ascii="Arial" w:hAnsi="Arial" w:cs="Arial"/>
          <w:bCs/>
          <w:color w:val="000000" w:themeColor="text1"/>
          <w:sz w:val="22"/>
          <w:szCs w:val="22"/>
        </w:rPr>
        <w:t xml:space="preserve"> </w:t>
      </w:r>
      <w:r w:rsidR="00A27FB1" w:rsidRPr="00A41E9A">
        <w:rPr>
          <w:rFonts w:ascii="Arial" w:hAnsi="Arial" w:cs="Arial"/>
          <w:sz w:val="22"/>
        </w:rPr>
        <w:t>za</w:t>
      </w:r>
      <w:r w:rsidR="00A27FB1">
        <w:rPr>
          <w:rFonts w:ascii="Arial" w:hAnsi="Arial" w:cs="Arial"/>
          <w:sz w:val="22"/>
        </w:rPr>
        <w:t xml:space="preserve"> trasu priključnog 35 kV voda TS „Podgorica 1“- SE „Phyllon“, kroz teritoriju Glavnog grada Podgorica, na katastarskim parcelama broj 4542, 4548/1, 4548/3, 4548/2, 4565/1, 4137/1, 4592, 4596, 4602, 4603/1, 4610, 4608/1, 4608/2, 4138, 1183/2, 1226/1, 1397/1, 1397/6, 1409/1 KO Podgorica II, 4/1, 3/2, 5, 31/3, 36/1, 46, 47, 2265, 2266, 176, 190/3, 208/1, 209, 1933/2, 210, 2272 KO Masline, 1139, 1138/5, 5471/8, 1343, 1150, 1161, 1182, 1033, 7960, 1341/5, 1141, 1160, 1171, 1172, 1183, 1030, 1029, 7969, 7970/1, 7963/1, 7957 i 1057/1 KO Podgorica III, u Podgorici</w:t>
      </w:r>
      <w:r w:rsidR="001C6B97">
        <w:rPr>
          <w:rFonts w:ascii="Arial" w:hAnsi="Arial" w:cs="Arial"/>
          <w:color w:val="auto"/>
          <w:sz w:val="22"/>
          <w:szCs w:val="22"/>
        </w:rPr>
        <w:t xml:space="preserve">, nije </w:t>
      </w:r>
      <w:r w:rsidR="001258D0" w:rsidRPr="00227C7D">
        <w:rPr>
          <w:rFonts w:ascii="Arial" w:hAnsi="Arial" w:cs="Arial"/>
          <w:sz w:val="22"/>
          <w:szCs w:val="22"/>
        </w:rPr>
        <w:t>potrebna izrada elaborata o procjeni uticaja na životnu sredinu</w:t>
      </w:r>
      <w:r w:rsidR="00270325">
        <w:rPr>
          <w:rFonts w:ascii="Arial" w:hAnsi="Arial" w:cs="Arial"/>
          <w:sz w:val="22"/>
          <w:szCs w:val="22"/>
        </w:rPr>
        <w:t>.</w:t>
      </w:r>
    </w:p>
    <w:p w:rsidR="008B2C05" w:rsidRDefault="008B2C05" w:rsidP="001258D0">
      <w:pPr>
        <w:pStyle w:val="Default"/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:rsidR="001C6B97" w:rsidRPr="00227C7D" w:rsidRDefault="001C6B97" w:rsidP="001C6B97">
      <w:pPr>
        <w:spacing w:line="276" w:lineRule="auto"/>
        <w:jc w:val="both"/>
        <w:rPr>
          <w:rFonts w:ascii="Arial" w:hAnsi="Arial" w:cs="Arial"/>
          <w:sz w:val="22"/>
        </w:rPr>
      </w:pPr>
      <w:proofErr w:type="spellStart"/>
      <w:r w:rsidRPr="00227C7D">
        <w:rPr>
          <w:rFonts w:ascii="Arial" w:hAnsi="Arial" w:cs="Arial"/>
          <w:sz w:val="22"/>
        </w:rPr>
        <w:t>Predmetnim</w:t>
      </w:r>
      <w:proofErr w:type="spellEnd"/>
      <w:r w:rsidRPr="00227C7D">
        <w:rPr>
          <w:rFonts w:ascii="Arial" w:hAnsi="Arial" w:cs="Arial"/>
          <w:sz w:val="22"/>
        </w:rPr>
        <w:t xml:space="preserve"> </w:t>
      </w:r>
      <w:proofErr w:type="spellStart"/>
      <w:r w:rsidRPr="00227C7D">
        <w:rPr>
          <w:rFonts w:ascii="Arial" w:hAnsi="Arial" w:cs="Arial"/>
          <w:sz w:val="22"/>
        </w:rPr>
        <w:t>Rješenjem</w:t>
      </w:r>
      <w:proofErr w:type="spellEnd"/>
      <w:r w:rsidRPr="00227C7D">
        <w:rPr>
          <w:rFonts w:ascii="Arial" w:hAnsi="Arial" w:cs="Arial"/>
          <w:sz w:val="22"/>
        </w:rPr>
        <w:t xml:space="preserve"> </w:t>
      </w:r>
      <w:proofErr w:type="spellStart"/>
      <w:r w:rsidRPr="00227C7D">
        <w:rPr>
          <w:rFonts w:ascii="Arial" w:hAnsi="Arial" w:cs="Arial"/>
          <w:sz w:val="22"/>
        </w:rPr>
        <w:t>utvrđeno</w:t>
      </w:r>
      <w:proofErr w:type="spellEnd"/>
      <w:r w:rsidRPr="00227C7D">
        <w:rPr>
          <w:rFonts w:ascii="Arial" w:hAnsi="Arial" w:cs="Arial"/>
          <w:sz w:val="22"/>
        </w:rPr>
        <w:t xml:space="preserve"> je, </w:t>
      </w:r>
      <w:proofErr w:type="spellStart"/>
      <w:r w:rsidRPr="00227C7D">
        <w:rPr>
          <w:rFonts w:ascii="Arial" w:hAnsi="Arial" w:cs="Arial"/>
          <w:sz w:val="22"/>
        </w:rPr>
        <w:t>između</w:t>
      </w:r>
      <w:proofErr w:type="spellEnd"/>
      <w:r w:rsidRPr="00227C7D">
        <w:rPr>
          <w:rFonts w:ascii="Arial" w:hAnsi="Arial" w:cs="Arial"/>
          <w:sz w:val="22"/>
        </w:rPr>
        <w:t xml:space="preserve"> </w:t>
      </w:r>
      <w:proofErr w:type="spellStart"/>
      <w:r w:rsidRPr="00227C7D">
        <w:rPr>
          <w:rFonts w:ascii="Arial" w:hAnsi="Arial" w:cs="Arial"/>
          <w:sz w:val="22"/>
        </w:rPr>
        <w:t>ostalog</w:t>
      </w:r>
      <w:proofErr w:type="spellEnd"/>
      <w:r w:rsidRPr="00227C7D">
        <w:rPr>
          <w:rFonts w:ascii="Arial" w:hAnsi="Arial" w:cs="Arial"/>
          <w:sz w:val="22"/>
        </w:rPr>
        <w:t xml:space="preserve">, </w:t>
      </w:r>
      <w:proofErr w:type="spellStart"/>
      <w:r w:rsidRPr="00227C7D">
        <w:rPr>
          <w:rFonts w:ascii="Arial" w:hAnsi="Arial" w:cs="Arial"/>
          <w:sz w:val="22"/>
        </w:rPr>
        <w:t>da</w:t>
      </w:r>
      <w:proofErr w:type="spellEnd"/>
      <w:r w:rsidRPr="00227C7D">
        <w:rPr>
          <w:rFonts w:ascii="Arial" w:hAnsi="Arial" w:cs="Arial"/>
          <w:sz w:val="22"/>
        </w:rPr>
        <w:t xml:space="preserve"> je </w:t>
      </w:r>
      <w:proofErr w:type="spellStart"/>
      <w:r w:rsidRPr="00227C7D">
        <w:rPr>
          <w:rFonts w:ascii="Arial" w:hAnsi="Arial" w:cs="Arial"/>
          <w:sz w:val="22"/>
        </w:rPr>
        <w:t>Nosilac</w:t>
      </w:r>
      <w:proofErr w:type="spellEnd"/>
      <w:r w:rsidRPr="00227C7D">
        <w:rPr>
          <w:rFonts w:ascii="Arial" w:hAnsi="Arial" w:cs="Arial"/>
          <w:sz w:val="22"/>
        </w:rPr>
        <w:t xml:space="preserve"> </w:t>
      </w:r>
      <w:proofErr w:type="spellStart"/>
      <w:r w:rsidRPr="00227C7D">
        <w:rPr>
          <w:rFonts w:ascii="Arial" w:hAnsi="Arial" w:cs="Arial"/>
          <w:sz w:val="22"/>
        </w:rPr>
        <w:t>projekta</w:t>
      </w:r>
      <w:proofErr w:type="spellEnd"/>
      <w:r w:rsidRPr="00227C7D">
        <w:rPr>
          <w:rFonts w:ascii="Arial" w:hAnsi="Arial" w:cs="Arial"/>
          <w:sz w:val="22"/>
        </w:rPr>
        <w:t xml:space="preserve"> </w:t>
      </w:r>
      <w:proofErr w:type="spellStart"/>
      <w:r w:rsidRPr="00227C7D">
        <w:rPr>
          <w:rFonts w:ascii="Arial" w:hAnsi="Arial" w:cs="Arial"/>
          <w:sz w:val="22"/>
        </w:rPr>
        <w:t>dužan</w:t>
      </w:r>
      <w:proofErr w:type="spellEnd"/>
      <w:r w:rsidRPr="00227C7D">
        <w:rPr>
          <w:rFonts w:ascii="Arial" w:hAnsi="Arial" w:cs="Arial"/>
          <w:sz w:val="22"/>
        </w:rPr>
        <w:t xml:space="preserve"> </w:t>
      </w:r>
      <w:proofErr w:type="spellStart"/>
      <w:r w:rsidRPr="00227C7D">
        <w:rPr>
          <w:rFonts w:ascii="Arial" w:hAnsi="Arial" w:cs="Arial"/>
          <w:sz w:val="22"/>
        </w:rPr>
        <w:t>da</w:t>
      </w:r>
      <w:proofErr w:type="spellEnd"/>
      <w:r w:rsidRPr="00227C7D">
        <w:rPr>
          <w:rFonts w:ascii="Arial" w:hAnsi="Arial" w:cs="Arial"/>
          <w:sz w:val="22"/>
        </w:rPr>
        <w:t xml:space="preserve"> </w:t>
      </w:r>
      <w:proofErr w:type="spellStart"/>
      <w:r w:rsidRPr="00227C7D">
        <w:rPr>
          <w:rFonts w:ascii="Arial" w:hAnsi="Arial" w:cs="Arial"/>
          <w:sz w:val="22"/>
        </w:rPr>
        <w:t>prilikom</w:t>
      </w:r>
      <w:proofErr w:type="spellEnd"/>
      <w:r w:rsidRPr="00227C7D">
        <w:rPr>
          <w:rFonts w:ascii="Arial" w:hAnsi="Arial" w:cs="Arial"/>
          <w:sz w:val="22"/>
        </w:rPr>
        <w:t xml:space="preserve"> </w:t>
      </w:r>
      <w:proofErr w:type="spellStart"/>
      <w:r w:rsidRPr="00227C7D">
        <w:rPr>
          <w:rFonts w:ascii="Arial" w:hAnsi="Arial" w:cs="Arial"/>
          <w:sz w:val="22"/>
        </w:rPr>
        <w:t>realizacije</w:t>
      </w:r>
      <w:proofErr w:type="spellEnd"/>
      <w:r w:rsidRPr="00227C7D">
        <w:rPr>
          <w:rFonts w:ascii="Arial" w:hAnsi="Arial" w:cs="Arial"/>
          <w:sz w:val="22"/>
        </w:rPr>
        <w:t xml:space="preserve"> i </w:t>
      </w:r>
      <w:proofErr w:type="spellStart"/>
      <w:r w:rsidRPr="00227C7D">
        <w:rPr>
          <w:rFonts w:ascii="Arial" w:hAnsi="Arial" w:cs="Arial"/>
          <w:sz w:val="22"/>
        </w:rPr>
        <w:t>funkcionisanja</w:t>
      </w:r>
      <w:proofErr w:type="spellEnd"/>
      <w:r w:rsidRPr="00227C7D">
        <w:rPr>
          <w:rFonts w:ascii="Arial" w:hAnsi="Arial" w:cs="Arial"/>
          <w:sz w:val="22"/>
        </w:rPr>
        <w:t xml:space="preserve"> </w:t>
      </w:r>
      <w:proofErr w:type="spellStart"/>
      <w:r w:rsidRPr="00227C7D">
        <w:rPr>
          <w:rFonts w:ascii="Arial" w:hAnsi="Arial" w:cs="Arial"/>
          <w:sz w:val="22"/>
        </w:rPr>
        <w:t>predmetnog</w:t>
      </w:r>
      <w:proofErr w:type="spellEnd"/>
      <w:r w:rsidRPr="00227C7D">
        <w:rPr>
          <w:rFonts w:ascii="Arial" w:hAnsi="Arial" w:cs="Arial"/>
          <w:sz w:val="22"/>
        </w:rPr>
        <w:t xml:space="preserve"> </w:t>
      </w:r>
      <w:proofErr w:type="spellStart"/>
      <w:r w:rsidRPr="00227C7D">
        <w:rPr>
          <w:rFonts w:ascii="Arial" w:hAnsi="Arial" w:cs="Arial"/>
          <w:sz w:val="22"/>
        </w:rPr>
        <w:t>projekta</w:t>
      </w:r>
      <w:proofErr w:type="spellEnd"/>
      <w:r w:rsidRPr="00227C7D">
        <w:rPr>
          <w:rFonts w:ascii="Arial" w:hAnsi="Arial" w:cs="Arial"/>
          <w:sz w:val="22"/>
        </w:rPr>
        <w:t xml:space="preserve"> </w:t>
      </w:r>
      <w:proofErr w:type="spellStart"/>
      <w:r w:rsidRPr="00227C7D">
        <w:rPr>
          <w:rFonts w:ascii="Arial" w:hAnsi="Arial" w:cs="Arial"/>
          <w:sz w:val="22"/>
        </w:rPr>
        <w:t>realizuje</w:t>
      </w:r>
      <w:proofErr w:type="spellEnd"/>
      <w:r w:rsidRPr="00227C7D">
        <w:rPr>
          <w:rFonts w:ascii="Arial" w:hAnsi="Arial" w:cs="Arial"/>
          <w:sz w:val="22"/>
        </w:rPr>
        <w:t xml:space="preserve"> </w:t>
      </w:r>
      <w:proofErr w:type="spellStart"/>
      <w:r w:rsidRPr="00227C7D">
        <w:rPr>
          <w:rFonts w:ascii="Arial" w:hAnsi="Arial" w:cs="Arial"/>
          <w:sz w:val="22"/>
        </w:rPr>
        <w:t>mjere</w:t>
      </w:r>
      <w:proofErr w:type="spellEnd"/>
      <w:r w:rsidRPr="00227C7D">
        <w:rPr>
          <w:rFonts w:ascii="Arial" w:hAnsi="Arial" w:cs="Arial"/>
          <w:sz w:val="22"/>
        </w:rPr>
        <w:t xml:space="preserve"> </w:t>
      </w:r>
      <w:proofErr w:type="spellStart"/>
      <w:r w:rsidRPr="00227C7D">
        <w:rPr>
          <w:rFonts w:ascii="Arial" w:hAnsi="Arial" w:cs="Arial"/>
          <w:sz w:val="22"/>
        </w:rPr>
        <w:t>navedene</w:t>
      </w:r>
      <w:proofErr w:type="spellEnd"/>
      <w:r w:rsidRPr="00227C7D">
        <w:rPr>
          <w:rFonts w:ascii="Arial" w:hAnsi="Arial" w:cs="Arial"/>
          <w:sz w:val="22"/>
        </w:rPr>
        <w:t xml:space="preserve"> u </w:t>
      </w:r>
      <w:proofErr w:type="spellStart"/>
      <w:r w:rsidRPr="00227C7D">
        <w:rPr>
          <w:rFonts w:ascii="Arial" w:hAnsi="Arial" w:cs="Arial"/>
          <w:sz w:val="22"/>
        </w:rPr>
        <w:t>dokumentaciji</w:t>
      </w:r>
      <w:proofErr w:type="spellEnd"/>
      <w:r w:rsidRPr="00227C7D">
        <w:rPr>
          <w:rFonts w:ascii="Arial" w:hAnsi="Arial" w:cs="Arial"/>
          <w:sz w:val="22"/>
        </w:rPr>
        <w:t xml:space="preserve"> za </w:t>
      </w:r>
      <w:proofErr w:type="spellStart"/>
      <w:r w:rsidRPr="00227C7D">
        <w:rPr>
          <w:rFonts w:ascii="Arial" w:hAnsi="Arial" w:cs="Arial"/>
          <w:sz w:val="22"/>
        </w:rPr>
        <w:t>odlučivanje</w:t>
      </w:r>
      <w:proofErr w:type="spellEnd"/>
      <w:r w:rsidRPr="00227C7D">
        <w:rPr>
          <w:rFonts w:ascii="Arial" w:hAnsi="Arial" w:cs="Arial"/>
          <w:sz w:val="22"/>
        </w:rPr>
        <w:t xml:space="preserve"> o </w:t>
      </w:r>
      <w:proofErr w:type="spellStart"/>
      <w:r w:rsidRPr="00227C7D">
        <w:rPr>
          <w:rFonts w:ascii="Arial" w:hAnsi="Arial" w:cs="Arial"/>
          <w:sz w:val="22"/>
        </w:rPr>
        <w:t>potrebi</w:t>
      </w:r>
      <w:proofErr w:type="spellEnd"/>
      <w:r w:rsidRPr="00227C7D">
        <w:rPr>
          <w:rFonts w:ascii="Arial" w:hAnsi="Arial" w:cs="Arial"/>
          <w:sz w:val="22"/>
        </w:rPr>
        <w:t xml:space="preserve"> </w:t>
      </w:r>
      <w:proofErr w:type="spellStart"/>
      <w:r w:rsidRPr="00227C7D">
        <w:rPr>
          <w:rFonts w:ascii="Arial" w:hAnsi="Arial" w:cs="Arial"/>
          <w:sz w:val="22"/>
        </w:rPr>
        <w:t>izrade</w:t>
      </w:r>
      <w:proofErr w:type="spellEnd"/>
      <w:r w:rsidRPr="00227C7D">
        <w:rPr>
          <w:rFonts w:ascii="Arial" w:hAnsi="Arial" w:cs="Arial"/>
          <w:sz w:val="22"/>
        </w:rPr>
        <w:t xml:space="preserve"> </w:t>
      </w:r>
      <w:proofErr w:type="spellStart"/>
      <w:r w:rsidRPr="00227C7D">
        <w:rPr>
          <w:rFonts w:ascii="Arial" w:hAnsi="Arial" w:cs="Arial"/>
          <w:sz w:val="22"/>
        </w:rPr>
        <w:t>elaborata</w:t>
      </w:r>
      <w:proofErr w:type="spellEnd"/>
      <w:r w:rsidRPr="00227C7D">
        <w:rPr>
          <w:rFonts w:ascii="Arial" w:hAnsi="Arial" w:cs="Arial"/>
          <w:sz w:val="22"/>
        </w:rPr>
        <w:t xml:space="preserve"> </w:t>
      </w:r>
      <w:proofErr w:type="spellStart"/>
      <w:r w:rsidRPr="00227C7D">
        <w:rPr>
          <w:rFonts w:ascii="Arial" w:hAnsi="Arial" w:cs="Arial"/>
          <w:sz w:val="22"/>
        </w:rPr>
        <w:t>procjene</w:t>
      </w:r>
      <w:proofErr w:type="spellEnd"/>
      <w:r w:rsidRPr="00227C7D">
        <w:rPr>
          <w:rFonts w:ascii="Arial" w:hAnsi="Arial" w:cs="Arial"/>
          <w:sz w:val="22"/>
        </w:rPr>
        <w:t xml:space="preserve"> </w:t>
      </w:r>
      <w:proofErr w:type="spellStart"/>
      <w:r w:rsidRPr="00227C7D">
        <w:rPr>
          <w:rFonts w:ascii="Arial" w:hAnsi="Arial" w:cs="Arial"/>
          <w:sz w:val="22"/>
        </w:rPr>
        <w:t>uticaja</w:t>
      </w:r>
      <w:proofErr w:type="spellEnd"/>
      <w:r w:rsidRPr="00227C7D">
        <w:rPr>
          <w:rFonts w:ascii="Arial" w:hAnsi="Arial" w:cs="Arial"/>
          <w:sz w:val="22"/>
        </w:rPr>
        <w:t xml:space="preserve"> </w:t>
      </w:r>
      <w:proofErr w:type="spellStart"/>
      <w:proofErr w:type="gramStart"/>
      <w:r w:rsidRPr="00227C7D">
        <w:rPr>
          <w:rFonts w:ascii="Arial" w:hAnsi="Arial" w:cs="Arial"/>
          <w:sz w:val="22"/>
        </w:rPr>
        <w:t>na</w:t>
      </w:r>
      <w:proofErr w:type="spellEnd"/>
      <w:proofErr w:type="gramEnd"/>
      <w:r w:rsidRPr="00227C7D">
        <w:rPr>
          <w:rFonts w:ascii="Arial" w:hAnsi="Arial" w:cs="Arial"/>
          <w:sz w:val="22"/>
        </w:rPr>
        <w:t xml:space="preserve"> </w:t>
      </w:r>
      <w:proofErr w:type="spellStart"/>
      <w:r w:rsidRPr="00227C7D">
        <w:rPr>
          <w:rFonts w:ascii="Arial" w:hAnsi="Arial" w:cs="Arial"/>
          <w:sz w:val="22"/>
        </w:rPr>
        <w:t>životnu</w:t>
      </w:r>
      <w:proofErr w:type="spellEnd"/>
      <w:r w:rsidRPr="00227C7D">
        <w:rPr>
          <w:rFonts w:ascii="Arial" w:hAnsi="Arial" w:cs="Arial"/>
          <w:sz w:val="22"/>
        </w:rPr>
        <w:t xml:space="preserve"> </w:t>
      </w:r>
      <w:proofErr w:type="spellStart"/>
      <w:r w:rsidRPr="00227C7D">
        <w:rPr>
          <w:rFonts w:ascii="Arial" w:hAnsi="Arial" w:cs="Arial"/>
          <w:sz w:val="22"/>
        </w:rPr>
        <w:t>sredinu</w:t>
      </w:r>
      <w:proofErr w:type="spellEnd"/>
      <w:r w:rsidRPr="00227C7D">
        <w:rPr>
          <w:rFonts w:ascii="Arial" w:hAnsi="Arial" w:cs="Arial"/>
          <w:sz w:val="22"/>
        </w:rPr>
        <w:t xml:space="preserve"> i u </w:t>
      </w:r>
      <w:proofErr w:type="spellStart"/>
      <w:r w:rsidRPr="00227C7D">
        <w:rPr>
          <w:rFonts w:ascii="Arial" w:hAnsi="Arial" w:cs="Arial"/>
          <w:sz w:val="22"/>
        </w:rPr>
        <w:t>samom</w:t>
      </w:r>
      <w:proofErr w:type="spellEnd"/>
      <w:r w:rsidRPr="00227C7D">
        <w:rPr>
          <w:rFonts w:ascii="Arial" w:hAnsi="Arial" w:cs="Arial"/>
          <w:sz w:val="22"/>
        </w:rPr>
        <w:t xml:space="preserve"> </w:t>
      </w:r>
      <w:proofErr w:type="spellStart"/>
      <w:r w:rsidRPr="00227C7D">
        <w:rPr>
          <w:rFonts w:ascii="Arial" w:hAnsi="Arial" w:cs="Arial"/>
          <w:sz w:val="22"/>
        </w:rPr>
        <w:t>Rješenju</w:t>
      </w:r>
      <w:proofErr w:type="spellEnd"/>
      <w:r w:rsidRPr="00227C7D">
        <w:rPr>
          <w:rFonts w:ascii="Arial" w:hAnsi="Arial" w:cs="Arial"/>
          <w:sz w:val="22"/>
        </w:rPr>
        <w:t xml:space="preserve">.  </w:t>
      </w:r>
    </w:p>
    <w:p w:rsidR="004F5B98" w:rsidRPr="00D9296A" w:rsidRDefault="004F5B98" w:rsidP="004F5B98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 w:val="22"/>
          <w:szCs w:val="22"/>
          <w:lang w:val="sr-Latn-CS"/>
        </w:rPr>
      </w:pPr>
    </w:p>
    <w:bookmarkEnd w:id="0"/>
    <w:p w:rsidR="00891A3B" w:rsidRPr="004F5B98" w:rsidRDefault="00891A3B" w:rsidP="00A71007">
      <w:pPr>
        <w:spacing w:line="276" w:lineRule="auto"/>
        <w:jc w:val="both"/>
        <w:rPr>
          <w:rFonts w:ascii="Arial" w:hAnsi="Arial" w:cs="Arial"/>
          <w:color w:val="262626" w:themeColor="text1" w:themeTint="D9"/>
          <w:lang w:val="sr-Latn-CS"/>
        </w:rPr>
      </w:pPr>
    </w:p>
    <w:p w:rsidR="00B34B95" w:rsidRPr="004F5B98" w:rsidRDefault="00B34B95" w:rsidP="00A71007">
      <w:pPr>
        <w:spacing w:line="276" w:lineRule="auto"/>
        <w:ind w:firstLine="720"/>
        <w:jc w:val="both"/>
        <w:rPr>
          <w:rFonts w:ascii="Arial" w:hAnsi="Arial" w:cs="Arial"/>
          <w:color w:val="262626" w:themeColor="text1" w:themeTint="D9"/>
          <w:lang w:val="sr-Latn-CS"/>
        </w:rPr>
      </w:pPr>
    </w:p>
    <w:p w:rsidR="00B34B95" w:rsidRPr="004F5B98" w:rsidRDefault="00B34B95" w:rsidP="00A71007">
      <w:pPr>
        <w:spacing w:line="276" w:lineRule="auto"/>
        <w:rPr>
          <w:rFonts w:ascii="Arial" w:hAnsi="Arial" w:cs="Arial"/>
        </w:rPr>
      </w:pPr>
    </w:p>
    <w:p w:rsidR="00B34B95" w:rsidRPr="004F5B98" w:rsidRDefault="00B34B95" w:rsidP="00A71007">
      <w:pPr>
        <w:spacing w:line="276" w:lineRule="auto"/>
      </w:pPr>
    </w:p>
    <w:p w:rsidR="001C2C80" w:rsidRPr="004F5B98" w:rsidRDefault="00B34B95">
      <w:pPr>
        <w:rPr>
          <w:rFonts w:ascii="Arial" w:hAnsi="Arial" w:cs="Arial"/>
        </w:rPr>
      </w:pPr>
      <w:r w:rsidRPr="004F5B98">
        <w:t xml:space="preserve"> </w:t>
      </w:r>
    </w:p>
    <w:sectPr w:rsidR="001C2C80" w:rsidRPr="004F5B98" w:rsidSect="001C2C80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34B95"/>
    <w:rsid w:val="00005DDE"/>
    <w:rsid w:val="00015F04"/>
    <w:rsid w:val="000229E8"/>
    <w:rsid w:val="0003255B"/>
    <w:rsid w:val="000522BA"/>
    <w:rsid w:val="00055489"/>
    <w:rsid w:val="000E289F"/>
    <w:rsid w:val="001258D0"/>
    <w:rsid w:val="001572BC"/>
    <w:rsid w:val="001C2C80"/>
    <w:rsid w:val="001C6B97"/>
    <w:rsid w:val="001D28B4"/>
    <w:rsid w:val="001E1C8D"/>
    <w:rsid w:val="00245EC2"/>
    <w:rsid w:val="00270325"/>
    <w:rsid w:val="003104D2"/>
    <w:rsid w:val="0035192D"/>
    <w:rsid w:val="0035313F"/>
    <w:rsid w:val="00371ADB"/>
    <w:rsid w:val="004013DA"/>
    <w:rsid w:val="004057D0"/>
    <w:rsid w:val="0046190C"/>
    <w:rsid w:val="0048772D"/>
    <w:rsid w:val="004B36BB"/>
    <w:rsid w:val="004C505C"/>
    <w:rsid w:val="004F2406"/>
    <w:rsid w:val="004F5B98"/>
    <w:rsid w:val="00507948"/>
    <w:rsid w:val="00573058"/>
    <w:rsid w:val="005D22DE"/>
    <w:rsid w:val="005E1BA2"/>
    <w:rsid w:val="005E6D97"/>
    <w:rsid w:val="00606755"/>
    <w:rsid w:val="00623459"/>
    <w:rsid w:val="006375BF"/>
    <w:rsid w:val="0066171A"/>
    <w:rsid w:val="00685F9C"/>
    <w:rsid w:val="006A042B"/>
    <w:rsid w:val="006B182B"/>
    <w:rsid w:val="006B7022"/>
    <w:rsid w:val="006D36AA"/>
    <w:rsid w:val="006D78B0"/>
    <w:rsid w:val="0079372B"/>
    <w:rsid w:val="008302E0"/>
    <w:rsid w:val="00865836"/>
    <w:rsid w:val="00891A3B"/>
    <w:rsid w:val="008B083F"/>
    <w:rsid w:val="008B2C05"/>
    <w:rsid w:val="008E3305"/>
    <w:rsid w:val="008E58B6"/>
    <w:rsid w:val="00950085"/>
    <w:rsid w:val="009561EF"/>
    <w:rsid w:val="00976794"/>
    <w:rsid w:val="009C7331"/>
    <w:rsid w:val="00A27FB1"/>
    <w:rsid w:val="00A347BA"/>
    <w:rsid w:val="00A372EE"/>
    <w:rsid w:val="00A71007"/>
    <w:rsid w:val="00A75919"/>
    <w:rsid w:val="00A961E6"/>
    <w:rsid w:val="00AE177C"/>
    <w:rsid w:val="00AE2F28"/>
    <w:rsid w:val="00AF2766"/>
    <w:rsid w:val="00AF7ABF"/>
    <w:rsid w:val="00AF7B1D"/>
    <w:rsid w:val="00B34B95"/>
    <w:rsid w:val="00BC6F18"/>
    <w:rsid w:val="00C677FB"/>
    <w:rsid w:val="00CB18B0"/>
    <w:rsid w:val="00CC5E63"/>
    <w:rsid w:val="00CD7E9A"/>
    <w:rsid w:val="00CE26DF"/>
    <w:rsid w:val="00D43607"/>
    <w:rsid w:val="00D511A8"/>
    <w:rsid w:val="00D655CD"/>
    <w:rsid w:val="00D81335"/>
    <w:rsid w:val="00D863FB"/>
    <w:rsid w:val="00D9296A"/>
    <w:rsid w:val="00DB2331"/>
    <w:rsid w:val="00DF4FB1"/>
    <w:rsid w:val="00E32EEA"/>
    <w:rsid w:val="00E648AA"/>
    <w:rsid w:val="00F0018E"/>
    <w:rsid w:val="00F16B09"/>
    <w:rsid w:val="00F17A3C"/>
    <w:rsid w:val="00F628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4B9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B34B95"/>
    <w:rPr>
      <w:color w:val="0000FF"/>
      <w:u w:val="single"/>
    </w:rPr>
  </w:style>
  <w:style w:type="paragraph" w:customStyle="1" w:styleId="Default">
    <w:name w:val="Default"/>
    <w:rsid w:val="001E1C8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46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7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milena.becic</dc:creator>
  <cp:lastModifiedBy>maja.lakicevic</cp:lastModifiedBy>
  <cp:revision>18</cp:revision>
  <cp:lastPrinted>2022-11-29T14:24:00Z</cp:lastPrinted>
  <dcterms:created xsi:type="dcterms:W3CDTF">2023-05-31T10:20:00Z</dcterms:created>
  <dcterms:modified xsi:type="dcterms:W3CDTF">2026-10-29T09:29:00Z</dcterms:modified>
</cp:coreProperties>
</file>