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8672ED" w:rsidRDefault="003104D2" w:rsidP="00A71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8672ED">
        <w:rPr>
          <w:rFonts w:ascii="Arial" w:hAnsi="Arial" w:cs="Arial"/>
          <w:sz w:val="22"/>
          <w:szCs w:val="22"/>
        </w:rPr>
        <w:t>„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8672ED">
        <w:rPr>
          <w:rFonts w:ascii="Arial" w:hAnsi="Arial" w:cs="Arial"/>
          <w:sz w:val="22"/>
          <w:szCs w:val="22"/>
        </w:rPr>
        <w:t xml:space="preserve"> CG“, br. 75</w:t>
      </w:r>
      <w:r w:rsidR="00B34B95" w:rsidRPr="008672ED">
        <w:rPr>
          <w:rFonts w:ascii="Arial" w:hAnsi="Arial" w:cs="Arial"/>
          <w:sz w:val="22"/>
          <w:szCs w:val="22"/>
          <w:lang w:val="hr-HR"/>
        </w:rPr>
        <w:t>/18</w:t>
      </w:r>
      <w:r w:rsidR="00C6462C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041A7B" w:rsidRDefault="00D43607" w:rsidP="0060675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 w:rsidR="00C6462C">
        <w:rPr>
          <w:rFonts w:ascii="Arial" w:hAnsi="Arial" w:cs="Arial"/>
          <w:color w:val="auto"/>
          <w:sz w:val="22"/>
          <w:szCs w:val="22"/>
        </w:rPr>
        <w:t>Vinarija Bakrač d.o.o.,</w:t>
      </w:r>
      <w:r w:rsidR="00703857">
        <w:rPr>
          <w:rFonts w:ascii="Arial" w:hAnsi="Arial" w:cs="Arial"/>
          <w:color w:val="auto"/>
          <w:sz w:val="22"/>
          <w:szCs w:val="22"/>
        </w:rPr>
        <w:t xml:space="preserve"> iz Podgorice, 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Pr="00041A7B">
        <w:rPr>
          <w:rFonts w:ascii="Arial" w:hAnsi="Arial" w:cs="Arial"/>
          <w:color w:val="auto"/>
          <w:sz w:val="22"/>
          <w:szCs w:val="22"/>
        </w:rPr>
        <w:t>laborata o procjeni uticaja</w:t>
      </w:r>
      <w:r w:rsidR="001E1C8D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041A7B">
        <w:rPr>
          <w:rFonts w:ascii="Arial" w:hAnsi="Arial" w:cs="Arial"/>
          <w:color w:val="auto"/>
          <w:sz w:val="22"/>
          <w:szCs w:val="22"/>
        </w:rPr>
        <w:t>na živ</w:t>
      </w:r>
      <w:r w:rsidR="00703857">
        <w:rPr>
          <w:rFonts w:ascii="Arial" w:hAnsi="Arial" w:cs="Arial"/>
          <w:color w:val="auto"/>
          <w:sz w:val="22"/>
          <w:szCs w:val="22"/>
        </w:rPr>
        <w:t>otnu sredinu,</w:t>
      </w:r>
      <w:r w:rsidR="00A961E6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3A022D">
        <w:rPr>
          <w:rFonts w:ascii="Arial" w:hAnsi="Arial" w:cs="Arial"/>
          <w:sz w:val="22"/>
        </w:rPr>
        <w:t xml:space="preserve">za projekat „vinski podrum i objekat u funkciji vinarije“ (izgradnja i fukncionisanje vinarije – djalatnost preduzeća), planiran </w:t>
      </w:r>
      <w:r w:rsidR="00703857">
        <w:rPr>
          <w:rFonts w:ascii="Arial" w:hAnsi="Arial" w:cs="Arial"/>
          <w:sz w:val="22"/>
          <w:szCs w:val="22"/>
        </w:rPr>
        <w:t xml:space="preserve">na katastarskim parcelama broj 1435, 1436, 1437, 1438/1, 1439 i 1440 KO Rogami u zahvatu PUP-a Podgorica. </w:t>
      </w:r>
    </w:p>
    <w:p w:rsidR="00703857" w:rsidRPr="00041A7B" w:rsidRDefault="00703857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hyperlink r:id="rId4" w:history="1">
        <w:r w:rsidR="00041A7B" w:rsidRPr="008D0268">
          <w:rPr>
            <w:rStyle w:val="Hyperlink"/>
            <w:rFonts w:ascii="Arial" w:hAnsi="Arial" w:cs="Arial"/>
            <w:sz w:val="22"/>
            <w:szCs w:val="22"/>
            <w:lang w:val="sr-Latn-CS"/>
          </w:rPr>
          <w:t>maja.lakicevic@podgorica.me</w:t>
        </w:r>
      </w:hyperlink>
      <w:r w:rsidR="00891A3B" w:rsidRPr="00041A7B">
        <w:rPr>
          <w:rFonts w:ascii="Arial" w:hAnsi="Arial" w:cs="Arial"/>
          <w:sz w:val="22"/>
          <w:szCs w:val="22"/>
          <w:lang w:val="sr-Latn-CS"/>
        </w:rPr>
        <w:t>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E289F"/>
    <w:rsid w:val="001572BC"/>
    <w:rsid w:val="001C2C80"/>
    <w:rsid w:val="001D28B4"/>
    <w:rsid w:val="001E1C8D"/>
    <w:rsid w:val="00245EC2"/>
    <w:rsid w:val="00287742"/>
    <w:rsid w:val="003104D2"/>
    <w:rsid w:val="00371ADB"/>
    <w:rsid w:val="003A022D"/>
    <w:rsid w:val="004013DA"/>
    <w:rsid w:val="004057D0"/>
    <w:rsid w:val="0046190C"/>
    <w:rsid w:val="0048772D"/>
    <w:rsid w:val="004B36BB"/>
    <w:rsid w:val="004C505C"/>
    <w:rsid w:val="004F2406"/>
    <w:rsid w:val="00573058"/>
    <w:rsid w:val="005D22DE"/>
    <w:rsid w:val="005E6D97"/>
    <w:rsid w:val="00606755"/>
    <w:rsid w:val="006375BF"/>
    <w:rsid w:val="0066171A"/>
    <w:rsid w:val="00685F9C"/>
    <w:rsid w:val="006B182B"/>
    <w:rsid w:val="006B7022"/>
    <w:rsid w:val="006D36AA"/>
    <w:rsid w:val="006D78B0"/>
    <w:rsid w:val="00703857"/>
    <w:rsid w:val="0079372B"/>
    <w:rsid w:val="007E4A91"/>
    <w:rsid w:val="008672ED"/>
    <w:rsid w:val="00891A3B"/>
    <w:rsid w:val="008B083F"/>
    <w:rsid w:val="008C3D61"/>
    <w:rsid w:val="008E58B6"/>
    <w:rsid w:val="009404DF"/>
    <w:rsid w:val="009561EF"/>
    <w:rsid w:val="00976794"/>
    <w:rsid w:val="009C7331"/>
    <w:rsid w:val="00A71007"/>
    <w:rsid w:val="00A961E6"/>
    <w:rsid w:val="00AE177C"/>
    <w:rsid w:val="00AE2F28"/>
    <w:rsid w:val="00AF7ABF"/>
    <w:rsid w:val="00AF7B1D"/>
    <w:rsid w:val="00B34B95"/>
    <w:rsid w:val="00BE0B55"/>
    <w:rsid w:val="00BF1843"/>
    <w:rsid w:val="00C6462C"/>
    <w:rsid w:val="00C677FB"/>
    <w:rsid w:val="00C70653"/>
    <w:rsid w:val="00CC5E63"/>
    <w:rsid w:val="00CD32E0"/>
    <w:rsid w:val="00CE26DF"/>
    <w:rsid w:val="00D43607"/>
    <w:rsid w:val="00D655CD"/>
    <w:rsid w:val="00D81335"/>
    <w:rsid w:val="00D863FB"/>
    <w:rsid w:val="00DB233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a.lakice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19</cp:revision>
  <cp:lastPrinted>2022-11-29T14:24:00Z</cp:lastPrinted>
  <dcterms:created xsi:type="dcterms:W3CDTF">2022-11-29T11:00:00Z</dcterms:created>
  <dcterms:modified xsi:type="dcterms:W3CDTF">2025-10-30T08:16:00Z</dcterms:modified>
</cp:coreProperties>
</file>