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2B7" w:rsidRPr="00EC4CF9" w:rsidRDefault="00C542B7" w:rsidP="00C542B7">
      <w:pPr>
        <w:rPr>
          <w:rFonts w:ascii="Arial" w:hAnsi="Arial" w:cs="Arial"/>
          <w:sz w:val="22"/>
          <w:lang w:val="sr-Latn-CS"/>
        </w:rPr>
      </w:pPr>
      <w:r w:rsidRPr="00EC4CF9">
        <w:rPr>
          <w:rFonts w:ascii="Arial" w:hAnsi="Arial" w:cs="Arial"/>
          <w:sz w:val="22"/>
          <w:lang w:val="sr-Latn-CS"/>
        </w:rPr>
        <w:t xml:space="preserve">Na osnovu člana 24, a u vezi člana 28 Zakona o procjeni uticaja na životnu sredinu („Sl. list CG“, </w:t>
      </w:r>
      <w:r w:rsidRPr="00EC4CF9">
        <w:rPr>
          <w:rFonts w:ascii="Arial" w:hAnsi="Arial" w:cs="Arial"/>
          <w:bCs/>
          <w:sz w:val="22"/>
          <w:lang w:val="sr-Latn-CS"/>
        </w:rPr>
        <w:t>br. 75/18</w:t>
      </w:r>
      <w:r w:rsidR="00EC4CF9" w:rsidRPr="00EC4CF9">
        <w:rPr>
          <w:rFonts w:ascii="Arial" w:hAnsi="Arial" w:cs="Arial"/>
          <w:bCs/>
          <w:sz w:val="22"/>
          <w:lang w:val="sr-Latn-CS"/>
        </w:rPr>
        <w:t xml:space="preserve"> i 84/24</w:t>
      </w:r>
      <w:r w:rsidRPr="00EC4CF9">
        <w:rPr>
          <w:rFonts w:ascii="Arial" w:hAnsi="Arial" w:cs="Arial"/>
          <w:sz w:val="22"/>
          <w:lang w:val="sr-Latn-CS"/>
        </w:rPr>
        <w:t>), Sekretarijat za planiranje prostora i održivi razvoj Glavnog grada Podgorica</w:t>
      </w:r>
    </w:p>
    <w:p w:rsidR="00C542B7" w:rsidRPr="00EC4CF9" w:rsidRDefault="00C542B7" w:rsidP="00C542B7">
      <w:pPr>
        <w:rPr>
          <w:rFonts w:ascii="Arial" w:hAnsi="Arial" w:cs="Arial"/>
          <w:sz w:val="22"/>
          <w:lang w:val="sr-Latn-CS"/>
        </w:rPr>
      </w:pPr>
    </w:p>
    <w:p w:rsidR="00C542B7" w:rsidRPr="00EC4CF9" w:rsidRDefault="00C542B7" w:rsidP="00C542B7">
      <w:pPr>
        <w:jc w:val="center"/>
        <w:rPr>
          <w:rFonts w:ascii="Arial" w:hAnsi="Arial" w:cs="Arial"/>
          <w:sz w:val="22"/>
          <w:lang w:val="sr-Latn-CS"/>
        </w:rPr>
      </w:pPr>
      <w:r w:rsidRPr="00EC4CF9">
        <w:rPr>
          <w:rFonts w:ascii="Arial" w:hAnsi="Arial" w:cs="Arial"/>
          <w:sz w:val="22"/>
          <w:lang w:val="sr-Latn-CS"/>
        </w:rPr>
        <w:t>OBAVJEŠTAVA</w:t>
      </w:r>
    </w:p>
    <w:p w:rsidR="00C542B7" w:rsidRPr="00EC4CF9" w:rsidRDefault="00C542B7" w:rsidP="00C542B7">
      <w:pPr>
        <w:jc w:val="center"/>
        <w:rPr>
          <w:rFonts w:ascii="Arial" w:hAnsi="Arial" w:cs="Arial"/>
          <w:sz w:val="22"/>
          <w:lang w:val="sr-Latn-CS"/>
        </w:rPr>
      </w:pPr>
      <w:r w:rsidRPr="00EC4CF9">
        <w:rPr>
          <w:rFonts w:ascii="Arial" w:hAnsi="Arial" w:cs="Arial"/>
          <w:sz w:val="22"/>
          <w:lang w:val="sr-Latn-CS"/>
        </w:rPr>
        <w:t>zainteresovanu javnost</w:t>
      </w:r>
    </w:p>
    <w:p w:rsidR="00C542B7" w:rsidRPr="00EC4CF9" w:rsidRDefault="00C542B7" w:rsidP="0096052E">
      <w:pPr>
        <w:autoSpaceDE w:val="0"/>
        <w:autoSpaceDN w:val="0"/>
        <w:adjustRightInd w:val="0"/>
        <w:rPr>
          <w:rFonts w:ascii="Arial" w:hAnsi="Arial" w:cs="Arial"/>
          <w:bCs/>
          <w:color w:val="000000" w:themeColor="text1"/>
          <w:sz w:val="22"/>
          <w:lang w:val="sr-Latn-CS"/>
        </w:rPr>
      </w:pPr>
    </w:p>
    <w:p w:rsidR="00B01323" w:rsidRPr="00EC4CF9" w:rsidRDefault="0096052E" w:rsidP="0096052E">
      <w:pPr>
        <w:pStyle w:val="Default"/>
        <w:jc w:val="both"/>
        <w:rPr>
          <w:rFonts w:ascii="Arial" w:hAnsi="Arial" w:cs="Arial"/>
          <w:color w:val="000000" w:themeColor="text1"/>
          <w:sz w:val="22"/>
          <w:szCs w:val="22"/>
        </w:rPr>
      </w:pPr>
      <w:r w:rsidRPr="00EC4CF9">
        <w:rPr>
          <w:rFonts w:ascii="Arial" w:hAnsi="Arial" w:cs="Arial"/>
          <w:bCs/>
          <w:color w:val="000000" w:themeColor="text1"/>
          <w:sz w:val="22"/>
          <w:szCs w:val="22"/>
        </w:rPr>
        <w:t>da je nosiocu</w:t>
      </w:r>
      <w:r w:rsidR="00C542B7" w:rsidRPr="00EC4CF9">
        <w:rPr>
          <w:rFonts w:ascii="Arial" w:hAnsi="Arial" w:cs="Arial"/>
          <w:bCs/>
          <w:color w:val="000000" w:themeColor="text1"/>
          <w:sz w:val="22"/>
          <w:szCs w:val="22"/>
        </w:rPr>
        <w:t xml:space="preserve"> projekta, </w:t>
      </w:r>
      <w:r w:rsidR="0063262E" w:rsidRPr="00EC4CF9">
        <w:rPr>
          <w:rFonts w:ascii="Arial" w:hAnsi="Arial" w:cs="Arial"/>
          <w:bCs/>
          <w:color w:val="000000" w:themeColor="text1"/>
          <w:sz w:val="22"/>
          <w:szCs w:val="22"/>
        </w:rPr>
        <w:t xml:space="preserve">Zoranu Vujoševiću </w:t>
      </w:r>
      <w:r w:rsidR="00C542B7" w:rsidRPr="00EC4CF9">
        <w:rPr>
          <w:rFonts w:ascii="Arial" w:hAnsi="Arial" w:cs="Arial"/>
          <w:bCs/>
          <w:color w:val="000000" w:themeColor="text1"/>
          <w:sz w:val="22"/>
          <w:szCs w:val="22"/>
        </w:rPr>
        <w:t>iz Podgorice, donij</w:t>
      </w:r>
      <w:r w:rsidR="00EC4CF9" w:rsidRPr="00EC4CF9">
        <w:rPr>
          <w:rFonts w:ascii="Arial" w:hAnsi="Arial" w:cs="Arial"/>
          <w:bCs/>
          <w:color w:val="000000" w:themeColor="text1"/>
          <w:sz w:val="22"/>
          <w:szCs w:val="22"/>
        </w:rPr>
        <w:t>eto Rješenje broj: 08-331/25-212</w:t>
      </w:r>
      <w:r w:rsidR="00C542B7" w:rsidRPr="00EC4CF9">
        <w:rPr>
          <w:rFonts w:ascii="Arial" w:hAnsi="Arial" w:cs="Arial"/>
          <w:bCs/>
          <w:color w:val="000000" w:themeColor="text1"/>
          <w:sz w:val="22"/>
          <w:szCs w:val="22"/>
        </w:rPr>
        <w:t xml:space="preserve"> od </w:t>
      </w:r>
      <w:r w:rsidR="002E23F5">
        <w:rPr>
          <w:rFonts w:ascii="Arial" w:hAnsi="Arial" w:cs="Arial"/>
          <w:bCs/>
          <w:color w:val="000000" w:themeColor="text1"/>
          <w:sz w:val="22"/>
          <w:szCs w:val="22"/>
        </w:rPr>
        <w:t>15</w:t>
      </w:r>
      <w:r w:rsidR="005E009C" w:rsidRPr="00EC4CF9">
        <w:rPr>
          <w:rFonts w:ascii="Arial" w:hAnsi="Arial" w:cs="Arial"/>
          <w:bCs/>
          <w:color w:val="000000" w:themeColor="text1"/>
          <w:sz w:val="22"/>
          <w:szCs w:val="22"/>
        </w:rPr>
        <w:t>.</w:t>
      </w:r>
      <w:r w:rsidR="00EF32A3" w:rsidRPr="00EC4CF9">
        <w:rPr>
          <w:rFonts w:ascii="Arial" w:hAnsi="Arial" w:cs="Arial"/>
          <w:bCs/>
          <w:color w:val="000000" w:themeColor="text1"/>
          <w:sz w:val="22"/>
          <w:szCs w:val="22"/>
        </w:rPr>
        <w:t xml:space="preserve"> </w:t>
      </w:r>
      <w:r w:rsidR="00EC4CF9" w:rsidRPr="00EC4CF9">
        <w:rPr>
          <w:rFonts w:ascii="Arial" w:hAnsi="Arial" w:cs="Arial"/>
          <w:bCs/>
          <w:color w:val="000000" w:themeColor="text1"/>
          <w:sz w:val="22"/>
          <w:szCs w:val="22"/>
        </w:rPr>
        <w:t>septembra</w:t>
      </w:r>
      <w:r w:rsidR="0036495A" w:rsidRPr="00EC4CF9">
        <w:rPr>
          <w:rFonts w:ascii="Arial" w:hAnsi="Arial" w:cs="Arial"/>
          <w:bCs/>
          <w:color w:val="000000" w:themeColor="text1"/>
          <w:sz w:val="22"/>
          <w:szCs w:val="22"/>
        </w:rPr>
        <w:t xml:space="preserve"> 202</w:t>
      </w:r>
      <w:r w:rsidR="0063262E" w:rsidRPr="00EC4CF9">
        <w:rPr>
          <w:rFonts w:ascii="Arial" w:hAnsi="Arial" w:cs="Arial"/>
          <w:bCs/>
          <w:color w:val="000000" w:themeColor="text1"/>
          <w:sz w:val="22"/>
          <w:szCs w:val="22"/>
        </w:rPr>
        <w:t>5</w:t>
      </w:r>
      <w:r w:rsidR="00C542B7" w:rsidRPr="00EC4CF9">
        <w:rPr>
          <w:rFonts w:ascii="Arial" w:hAnsi="Arial" w:cs="Arial"/>
          <w:bCs/>
          <w:color w:val="000000" w:themeColor="text1"/>
          <w:sz w:val="22"/>
          <w:szCs w:val="22"/>
        </w:rPr>
        <w:t xml:space="preserve">. godine, </w:t>
      </w:r>
      <w:r w:rsidR="00EC4CF9" w:rsidRPr="00EC4CF9">
        <w:rPr>
          <w:rFonts w:ascii="Arial" w:hAnsi="Arial" w:cs="Arial"/>
          <w:bCs/>
          <w:sz w:val="22"/>
          <w:szCs w:val="22"/>
        </w:rPr>
        <w:t>kojim je data saglasnost</w:t>
      </w:r>
      <w:r w:rsidR="0002565B">
        <w:rPr>
          <w:rFonts w:ascii="Arial" w:hAnsi="Arial" w:cs="Arial"/>
          <w:bCs/>
          <w:sz w:val="22"/>
          <w:szCs w:val="22"/>
        </w:rPr>
        <w:t xml:space="preserve"> </w:t>
      </w:r>
      <w:r w:rsidR="000E101B" w:rsidRPr="00EC4CF9">
        <w:rPr>
          <w:rFonts w:ascii="Arial" w:hAnsi="Arial" w:cs="Arial"/>
          <w:bCs/>
          <w:color w:val="000000" w:themeColor="text1"/>
          <w:sz w:val="22"/>
          <w:szCs w:val="22"/>
        </w:rPr>
        <w:t>na Elaborat procjene uticaja</w:t>
      </w:r>
      <w:r w:rsidR="0063262E" w:rsidRPr="00EC4CF9">
        <w:rPr>
          <w:rFonts w:ascii="Arial" w:hAnsi="Arial" w:cs="Arial"/>
          <w:bCs/>
          <w:color w:val="000000" w:themeColor="text1"/>
          <w:sz w:val="22"/>
          <w:szCs w:val="22"/>
        </w:rPr>
        <w:t xml:space="preserve">, </w:t>
      </w:r>
      <w:r w:rsidR="0063262E" w:rsidRPr="00EC4CF9">
        <w:rPr>
          <w:rFonts w:ascii="Arial" w:hAnsi="Arial" w:cs="Arial"/>
          <w:sz w:val="22"/>
          <w:szCs w:val="22"/>
        </w:rPr>
        <w:t xml:space="preserve">za izgradnju solarne elektrane „Ubli 2“ instalisane snage 4,8 MW koja će biti locirana na katastarskim parcelama broj 3927, 3928, 3929, 3930, 3931, 3932, 3933, 3934, 3935, 3936, 3937, 3938, 3939, 3940, 3941, 3867 i 3868 KO Ubli, u Podgorici. </w:t>
      </w:r>
    </w:p>
    <w:p w:rsidR="00E4291E" w:rsidRPr="00EC4CF9" w:rsidRDefault="00DC08D4" w:rsidP="001F4464">
      <w:pPr>
        <w:spacing w:line="240" w:lineRule="auto"/>
        <w:rPr>
          <w:rFonts w:ascii="Arial" w:hAnsi="Arial" w:cs="Arial"/>
          <w:b/>
          <w:bCs/>
          <w:i/>
          <w:iCs/>
          <w:color w:val="FF0000"/>
          <w:sz w:val="22"/>
        </w:rPr>
      </w:pPr>
      <w:r w:rsidRPr="00EC4CF9">
        <w:rPr>
          <w:rFonts w:ascii="Arial" w:hAnsi="Arial" w:cs="Arial"/>
          <w:color w:val="000000" w:themeColor="text1"/>
          <w:sz w:val="22"/>
          <w:lang w:val="sr-Latn-CS"/>
        </w:rPr>
        <w:t xml:space="preserve">Predmetni Elaborat i Rješenje dostupni su na internet stranici Sekretarijata za planiranje prostora i održivi razvoj </w:t>
      </w:r>
      <w:r w:rsidR="00182A86" w:rsidRPr="00EC4CF9">
        <w:rPr>
          <w:rFonts w:ascii="Arial" w:hAnsi="Arial" w:cs="Arial"/>
          <w:color w:val="000000" w:themeColor="text1"/>
          <w:sz w:val="22"/>
          <w:lang w:val="sr-Latn-CS"/>
        </w:rPr>
        <w:t xml:space="preserve">na adresi </w:t>
      </w:r>
      <w:hyperlink r:id="rId4" w:history="1">
        <w:r w:rsidR="0002565B" w:rsidRPr="00934AD7">
          <w:rPr>
            <w:rStyle w:val="Hyperlink"/>
            <w:rFonts w:ascii="Arial" w:hAnsi="Arial" w:cs="Arial"/>
            <w:sz w:val="22"/>
            <w:lang w:val="sr-Latn-CS"/>
          </w:rPr>
          <w:t>https://sekretarijat-za-ppor.podgorica.me/obavjestenje-o-donijetom-rjesenju-nosiocu-projekta-zoran-vujosevic-iz-podgorice-kojim-je-data-saglasnost-na-elaborat-uticaja-na-zivotnu-sredinu/</w:t>
        </w:r>
      </w:hyperlink>
      <w:r w:rsidR="0002565B">
        <w:rPr>
          <w:rFonts w:ascii="Arial" w:hAnsi="Arial" w:cs="Arial"/>
          <w:color w:val="000000" w:themeColor="text1"/>
          <w:sz w:val="22"/>
          <w:lang w:val="sr-Latn-CS"/>
        </w:rPr>
        <w:t xml:space="preserve"> </w:t>
      </w:r>
    </w:p>
    <w:p w:rsidR="00970208" w:rsidRPr="00EC4CF9" w:rsidRDefault="00970208" w:rsidP="00EF32A3">
      <w:pPr>
        <w:rPr>
          <w:rFonts w:ascii="Arial" w:hAnsi="Arial" w:cs="Arial"/>
          <w:b/>
          <w:color w:val="FF0000"/>
          <w:sz w:val="22"/>
        </w:rPr>
      </w:pPr>
    </w:p>
    <w:p w:rsidR="002005BD" w:rsidRPr="00EC4CF9" w:rsidRDefault="002005BD" w:rsidP="002005BD">
      <w:pPr>
        <w:rPr>
          <w:rFonts w:ascii="Arial" w:hAnsi="Arial" w:cs="Arial"/>
          <w:b/>
          <w:color w:val="FF0000"/>
          <w:sz w:val="22"/>
        </w:rPr>
      </w:pPr>
    </w:p>
    <w:p w:rsidR="002005BD" w:rsidRPr="00EC4CF9" w:rsidRDefault="002005BD" w:rsidP="002005BD">
      <w:pPr>
        <w:rPr>
          <w:rFonts w:ascii="Arial" w:hAnsi="Arial" w:cs="Arial"/>
          <w:b/>
          <w:bCs/>
          <w:i/>
          <w:iCs/>
          <w:color w:val="FF0000"/>
          <w:sz w:val="22"/>
        </w:rPr>
      </w:pPr>
    </w:p>
    <w:p w:rsidR="00C542B7" w:rsidRPr="00EC4CF9" w:rsidRDefault="00C542B7" w:rsidP="00C542B7">
      <w:pPr>
        <w:tabs>
          <w:tab w:val="left" w:pos="-3240"/>
        </w:tabs>
        <w:rPr>
          <w:rFonts w:ascii="Arial" w:hAnsi="Arial" w:cs="Arial"/>
          <w:sz w:val="22"/>
          <w:lang w:val="sr-Latn-CS"/>
        </w:rPr>
      </w:pPr>
    </w:p>
    <w:p w:rsidR="00A230DB" w:rsidRPr="00EC4CF9" w:rsidRDefault="00BC19F1">
      <w:pPr>
        <w:rPr>
          <w:rFonts w:ascii="Arial" w:hAnsi="Arial" w:cs="Arial"/>
          <w:sz w:val="22"/>
        </w:rPr>
      </w:pPr>
      <w:r w:rsidRPr="00EC4CF9">
        <w:rPr>
          <w:rFonts w:ascii="Arial" w:hAnsi="Arial" w:cs="Arial"/>
          <w:sz w:val="22"/>
        </w:rPr>
        <w:t xml:space="preserve"> </w:t>
      </w:r>
    </w:p>
    <w:sectPr w:rsidR="00A230DB" w:rsidRPr="00EC4CF9" w:rsidSect="00A230DB">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542B7"/>
    <w:rsid w:val="0002565B"/>
    <w:rsid w:val="0004278D"/>
    <w:rsid w:val="00064B92"/>
    <w:rsid w:val="000B5F73"/>
    <w:rsid w:val="000E101B"/>
    <w:rsid w:val="000F2F9C"/>
    <w:rsid w:val="00182A86"/>
    <w:rsid w:val="001B3E0F"/>
    <w:rsid w:val="001F4464"/>
    <w:rsid w:val="002005BD"/>
    <w:rsid w:val="0020263D"/>
    <w:rsid w:val="00202AEF"/>
    <w:rsid w:val="002E23F5"/>
    <w:rsid w:val="003532A4"/>
    <w:rsid w:val="00357A8D"/>
    <w:rsid w:val="00360D5B"/>
    <w:rsid w:val="0036495A"/>
    <w:rsid w:val="00383833"/>
    <w:rsid w:val="003B62E9"/>
    <w:rsid w:val="003C7CE8"/>
    <w:rsid w:val="003F07F5"/>
    <w:rsid w:val="00412F8E"/>
    <w:rsid w:val="00422BF8"/>
    <w:rsid w:val="0045520E"/>
    <w:rsid w:val="004B3E02"/>
    <w:rsid w:val="004C126C"/>
    <w:rsid w:val="004D1F3E"/>
    <w:rsid w:val="00520D3A"/>
    <w:rsid w:val="00540AC2"/>
    <w:rsid w:val="00586D9F"/>
    <w:rsid w:val="00594C44"/>
    <w:rsid w:val="005B61DB"/>
    <w:rsid w:val="005E009C"/>
    <w:rsid w:val="005E75D5"/>
    <w:rsid w:val="0063262E"/>
    <w:rsid w:val="006B497F"/>
    <w:rsid w:val="006B798C"/>
    <w:rsid w:val="0070465A"/>
    <w:rsid w:val="00724AD2"/>
    <w:rsid w:val="0073394A"/>
    <w:rsid w:val="0087615E"/>
    <w:rsid w:val="00887D4A"/>
    <w:rsid w:val="008A0646"/>
    <w:rsid w:val="008A7704"/>
    <w:rsid w:val="00936E27"/>
    <w:rsid w:val="009535ED"/>
    <w:rsid w:val="009603A8"/>
    <w:rsid w:val="0096052E"/>
    <w:rsid w:val="00970208"/>
    <w:rsid w:val="00973E2C"/>
    <w:rsid w:val="009F4B45"/>
    <w:rsid w:val="009F64E3"/>
    <w:rsid w:val="00A12596"/>
    <w:rsid w:val="00A230DB"/>
    <w:rsid w:val="00A3583B"/>
    <w:rsid w:val="00A45BEA"/>
    <w:rsid w:val="00AB0AEA"/>
    <w:rsid w:val="00AD04B4"/>
    <w:rsid w:val="00B01323"/>
    <w:rsid w:val="00B03747"/>
    <w:rsid w:val="00B10752"/>
    <w:rsid w:val="00B137CC"/>
    <w:rsid w:val="00B15C28"/>
    <w:rsid w:val="00B574C4"/>
    <w:rsid w:val="00BC19F1"/>
    <w:rsid w:val="00BC1E1E"/>
    <w:rsid w:val="00BF6B73"/>
    <w:rsid w:val="00C45816"/>
    <w:rsid w:val="00C54019"/>
    <w:rsid w:val="00C542B7"/>
    <w:rsid w:val="00C818A6"/>
    <w:rsid w:val="00CA02EE"/>
    <w:rsid w:val="00CA1E76"/>
    <w:rsid w:val="00CF7BEA"/>
    <w:rsid w:val="00D21CE7"/>
    <w:rsid w:val="00D658E3"/>
    <w:rsid w:val="00D820CB"/>
    <w:rsid w:val="00DA73F9"/>
    <w:rsid w:val="00DB5BE8"/>
    <w:rsid w:val="00DC08D4"/>
    <w:rsid w:val="00DC441A"/>
    <w:rsid w:val="00DC7D85"/>
    <w:rsid w:val="00E34013"/>
    <w:rsid w:val="00E4291E"/>
    <w:rsid w:val="00E42B53"/>
    <w:rsid w:val="00E82532"/>
    <w:rsid w:val="00E972E1"/>
    <w:rsid w:val="00EC4CF9"/>
    <w:rsid w:val="00EF32A3"/>
    <w:rsid w:val="00F4622F"/>
    <w:rsid w:val="00FB563E"/>
    <w:rsid w:val="00FF5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2B7"/>
    <w:pPr>
      <w:spacing w:before="120" w:after="120" w:line="264" w:lineRule="auto"/>
      <w:jc w:val="both"/>
    </w:pPr>
    <w:rPr>
      <w:rFonts w:ascii="Calibri" w:eastAsia="Calibri" w:hAnsi="Calibri"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9F1"/>
    <w:rPr>
      <w:color w:val="0000FF"/>
      <w:u w:val="single"/>
    </w:rPr>
  </w:style>
  <w:style w:type="paragraph" w:customStyle="1" w:styleId="Default">
    <w:name w:val="Default"/>
    <w:rsid w:val="00B0132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6052E"/>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96052E"/>
    <w:rPr>
      <w:rFonts w:ascii="Calibri" w:eastAsia="Calibri" w:hAnsi="Calibri" w:cs="Times New Roman"/>
      <w:sz w:val="24"/>
      <w:lang w:val="en-US"/>
    </w:rPr>
  </w:style>
</w:styles>
</file>

<file path=word/webSettings.xml><?xml version="1.0" encoding="utf-8"?>
<w:webSettings xmlns:r="http://schemas.openxmlformats.org/officeDocument/2006/relationships" xmlns:w="http://schemas.openxmlformats.org/wordprocessingml/2006/main">
  <w:divs>
    <w:div w:id="328868060">
      <w:bodyDiv w:val="1"/>
      <w:marLeft w:val="0"/>
      <w:marRight w:val="0"/>
      <w:marTop w:val="0"/>
      <w:marBottom w:val="0"/>
      <w:divBdr>
        <w:top w:val="none" w:sz="0" w:space="0" w:color="auto"/>
        <w:left w:val="none" w:sz="0" w:space="0" w:color="auto"/>
        <w:bottom w:val="none" w:sz="0" w:space="0" w:color="auto"/>
        <w:right w:val="none" w:sz="0" w:space="0" w:color="auto"/>
      </w:divBdr>
    </w:div>
    <w:div w:id="367489769">
      <w:bodyDiv w:val="1"/>
      <w:marLeft w:val="0"/>
      <w:marRight w:val="0"/>
      <w:marTop w:val="0"/>
      <w:marBottom w:val="0"/>
      <w:divBdr>
        <w:top w:val="none" w:sz="0" w:space="0" w:color="auto"/>
        <w:left w:val="none" w:sz="0" w:space="0" w:color="auto"/>
        <w:bottom w:val="none" w:sz="0" w:space="0" w:color="auto"/>
        <w:right w:val="none" w:sz="0" w:space="0" w:color="auto"/>
      </w:divBdr>
    </w:div>
    <w:div w:id="518465807">
      <w:bodyDiv w:val="1"/>
      <w:marLeft w:val="0"/>
      <w:marRight w:val="0"/>
      <w:marTop w:val="0"/>
      <w:marBottom w:val="0"/>
      <w:divBdr>
        <w:top w:val="none" w:sz="0" w:space="0" w:color="auto"/>
        <w:left w:val="none" w:sz="0" w:space="0" w:color="auto"/>
        <w:bottom w:val="none" w:sz="0" w:space="0" w:color="auto"/>
        <w:right w:val="none" w:sz="0" w:space="0" w:color="auto"/>
      </w:divBdr>
    </w:div>
    <w:div w:id="589660105">
      <w:bodyDiv w:val="1"/>
      <w:marLeft w:val="0"/>
      <w:marRight w:val="0"/>
      <w:marTop w:val="0"/>
      <w:marBottom w:val="0"/>
      <w:divBdr>
        <w:top w:val="none" w:sz="0" w:space="0" w:color="auto"/>
        <w:left w:val="none" w:sz="0" w:space="0" w:color="auto"/>
        <w:bottom w:val="none" w:sz="0" w:space="0" w:color="auto"/>
        <w:right w:val="none" w:sz="0" w:space="0" w:color="auto"/>
      </w:divBdr>
    </w:div>
    <w:div w:id="13752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kretarijat-za-ppor.podgorica.me/obavjestenje-o-donijetom-rjesenju-nosiocu-projekta-zoran-vujosevic-iz-podgorice-kojim-je-data-saglasnost-na-elaborat-uticaja-na-zivotnu-sredi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1003</Characters>
  <Application>Microsoft Office Word</Application>
  <DocSecurity>0</DocSecurity>
  <Lines>8</Lines>
  <Paragraphs>2</Paragraphs>
  <ScaleCrop>false</ScaleCrop>
  <Company>Microsoft</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milena.becic</dc:creator>
  <cp:lastModifiedBy>maja.lakicevic</cp:lastModifiedBy>
  <cp:revision>7</cp:revision>
  <cp:lastPrinted>2025-03-28T08:34:00Z</cp:lastPrinted>
  <dcterms:created xsi:type="dcterms:W3CDTF">2025-03-28T09:00:00Z</dcterms:created>
  <dcterms:modified xsi:type="dcterms:W3CDTF">2025-09-16T06:49:00Z</dcterms:modified>
</cp:coreProperties>
</file>